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C54BA9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C54BA9">
        <w:rPr>
          <w:rFonts w:ascii="Palatino Linotype" w:hAnsi="Palatino Linotype"/>
          <w:b/>
          <w:sz w:val="16"/>
          <w:szCs w:val="16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C54BA9">
        <w:rPr>
          <w:rFonts w:ascii="Palatino Linotype" w:hAnsi="Palatino Linotype"/>
          <w:b/>
          <w:sz w:val="16"/>
          <w:szCs w:val="16"/>
        </w:rPr>
        <w:t>:</w:t>
      </w:r>
      <w:r w:rsidRPr="00C54BA9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proofErr w:type="spellEnd"/>
      <w:r w:rsidRPr="00C54BA9">
        <w:rPr>
          <w:rFonts w:ascii="Arial" w:hAnsi="Arial" w:cs="Arial"/>
          <w:b/>
          <w:bCs/>
          <w:color w:val="000000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C54BA9">
        <w:rPr>
          <w:rFonts w:ascii="Arial" w:hAnsi="Arial" w:cs="Arial"/>
          <w:b/>
          <w:bCs/>
          <w:color w:val="000000"/>
          <w:sz w:val="16"/>
          <w:szCs w:val="16"/>
        </w:rPr>
        <w:t>.2</w:t>
      </w:r>
      <w:r w:rsidRPr="00C54BA9">
        <w:rPr>
          <w:rFonts w:ascii="Arial" w:hAnsi="Arial" w:cs="Arial"/>
          <w:color w:val="000000"/>
          <w:sz w:val="16"/>
          <w:szCs w:val="16"/>
        </w:rPr>
        <w:t xml:space="preserve"> </w:t>
      </w:r>
      <w:r w:rsidRPr="00C54BA9">
        <w:rPr>
          <w:rFonts w:ascii="Arial" w:hAnsi="Arial" w:cs="Arial"/>
          <w:b/>
          <w:bCs/>
          <w:color w:val="000000"/>
          <w:sz w:val="16"/>
          <w:szCs w:val="16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proofErr w:type="spellEnd"/>
      <w:r w:rsidRPr="00C54BA9"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C54BA9">
        <w:rPr>
          <w:rFonts w:ascii="Palatino Linotype" w:hAnsi="Palatino Linotype"/>
          <w:b/>
          <w:sz w:val="16"/>
          <w:szCs w:val="16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C54BA9">
        <w:rPr>
          <w:rFonts w:ascii="Palatino Linotype" w:hAnsi="Palatino Linotype"/>
          <w:b/>
          <w:sz w:val="16"/>
          <w:szCs w:val="16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ru</w:t>
      </w:r>
      <w:proofErr w:type="spellEnd"/>
    </w:p>
    <w:p w:rsidR="002923B2" w:rsidRDefault="002923B2" w:rsidP="002923B2">
      <w:pPr>
        <w:spacing w:after="0"/>
      </w:pPr>
    </w:p>
    <w:p w:rsidR="00E1623F" w:rsidRPr="00C54BA9" w:rsidRDefault="00C54BA9" w:rsidP="00C54B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54BA9">
        <w:rPr>
          <w:rFonts w:ascii="Times New Roman" w:hAnsi="Times New Roman"/>
          <w:b/>
          <w:noProof/>
          <w:sz w:val="28"/>
          <w:szCs w:val="28"/>
          <w:lang w:eastAsia="ru-RU"/>
        </w:rPr>
        <w:t>Всероссийская акция «Сообщи, где торгуют смертью»</w:t>
      </w:r>
    </w:p>
    <w:p w:rsidR="002923B2" w:rsidRPr="00C54BA9" w:rsidRDefault="002923B2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C54BA9" w:rsidRDefault="00C54BA9" w:rsidP="002923B2">
      <w:pPr>
        <w:spacing w:after="0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     </w:t>
      </w:r>
      <w:r w:rsidRPr="00C54BA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 рамках акции "Сообщи,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C54BA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где торгуют смертью" в нашей школе проведены различные мероприятия, направленные на правовое информирование и консультирование детей и подростков с разъяснением их прав и обязанностей.</w:t>
      </w:r>
      <w:r w:rsidRPr="00C54BA9">
        <w:rPr>
          <w:rFonts w:ascii="Times New Roman" w:hAnsi="Times New Roman"/>
          <w:color w:val="1A1A1A"/>
          <w:sz w:val="28"/>
          <w:szCs w:val="28"/>
        </w:rPr>
        <w:br/>
      </w:r>
      <w:r>
        <w:rPr>
          <w:rFonts w:ascii="Arial" w:hAnsi="Arial"/>
          <w:color w:val="1A1A1A"/>
          <w:sz w:val="28"/>
          <w:szCs w:val="28"/>
          <w:shd w:val="clear" w:color="auto" w:fill="FFFFFF"/>
        </w:rPr>
        <w:t xml:space="preserve">    </w:t>
      </w:r>
      <w:r w:rsidRPr="00C54BA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Для начальных классов прошел конкурс рисунков «Здоровая планета», а также проведены беседы,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C54BA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классные часы, показаны  мультфильмы о здоровом образе жизни.</w:t>
      </w:r>
    </w:p>
    <w:p w:rsidR="00E1623F" w:rsidRPr="00C54BA9" w:rsidRDefault="00C54BA9" w:rsidP="002923B2">
      <w:pPr>
        <w:spacing w:after="0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    </w:t>
      </w:r>
      <w:r w:rsidRPr="00C54BA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Среди учащихся 5 - 11 классов прошли классные часы на тему: «Здоровью - Да! Наркотикам – Нет!», «Наркотики – путь </w:t>
      </w:r>
      <w:proofErr w:type="gramStart"/>
      <w:r w:rsidRPr="00C54BA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proofErr w:type="gramEnd"/>
      <w:r w:rsidRPr="00C54BA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никуда».</w:t>
      </w:r>
    </w:p>
    <w:p w:rsidR="00C54BA9" w:rsidRDefault="00C54BA9" w:rsidP="002923B2">
      <w:pPr>
        <w:spacing w:after="0"/>
        <w:rPr>
          <w:rFonts w:ascii="Arial" w:hAnsi="Arial" w:cs="Arial"/>
          <w:color w:val="1A1A1A"/>
          <w:shd w:val="clear" w:color="auto" w:fill="FFFFFF"/>
        </w:rPr>
      </w:pPr>
    </w:p>
    <w:p w:rsidR="00C54BA9" w:rsidRDefault="00C54BA9" w:rsidP="002923B2">
      <w:pPr>
        <w:spacing w:after="0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noProof/>
          <w:color w:val="1A1A1A"/>
          <w:shd w:val="clear" w:color="auto" w:fill="FFFFFF"/>
          <w:lang w:eastAsia="ru-RU"/>
        </w:rPr>
        <w:drawing>
          <wp:inline distT="0" distB="0" distL="0" distR="0">
            <wp:extent cx="3463441" cy="2597074"/>
            <wp:effectExtent l="19050" t="0" r="3659" b="0"/>
            <wp:docPr id="2" name="Рисунок 1" descr="C:\Users\Зарема\Downloads\1000488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889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441" cy="259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BA9" w:rsidRDefault="00C54BA9" w:rsidP="002923B2">
      <w:pPr>
        <w:spacing w:after="0"/>
        <w:rPr>
          <w:rFonts w:ascii="Arial" w:hAnsi="Arial" w:cs="Arial"/>
          <w:color w:val="1A1A1A"/>
          <w:shd w:val="clear" w:color="auto" w:fill="FFFFFF"/>
        </w:rPr>
      </w:pPr>
    </w:p>
    <w:p w:rsidR="00C54BA9" w:rsidRDefault="00C54BA9" w:rsidP="002923B2">
      <w:pPr>
        <w:spacing w:after="0"/>
        <w:rPr>
          <w:rFonts w:ascii="Arial" w:hAnsi="Arial" w:cs="Arial"/>
          <w:color w:val="1A1A1A"/>
          <w:shd w:val="clear" w:color="auto" w:fill="FFFFFF"/>
        </w:rPr>
      </w:pPr>
    </w:p>
    <w:p w:rsidR="00C54BA9" w:rsidRDefault="00C54BA9" w:rsidP="002923B2">
      <w:pPr>
        <w:spacing w:after="0"/>
      </w:pPr>
    </w:p>
    <w:p w:rsidR="00E1623F" w:rsidRDefault="00C54BA9" w:rsidP="002923B2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4069032" cy="2286000"/>
            <wp:effectExtent l="19050" t="0" r="7668" b="0"/>
            <wp:docPr id="4" name="Рисунок 2" descr="C:\Users\Зарема\Downloads\1000488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0004889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435" cy="228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BA9" w:rsidRDefault="00C54BA9" w:rsidP="002923B2">
      <w:pPr>
        <w:spacing w:after="0"/>
      </w:pPr>
    </w:p>
    <w:p w:rsidR="00C54BA9" w:rsidRDefault="00C54BA9" w:rsidP="002923B2">
      <w:pPr>
        <w:spacing w:after="0"/>
      </w:pPr>
    </w:p>
    <w:p w:rsidR="00C54BA9" w:rsidRDefault="00C54BA9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095207" cy="5503664"/>
            <wp:effectExtent l="19050" t="0" r="0" b="0"/>
            <wp:docPr id="5" name="Рисунок 3" descr="C:\Users\Зарема\Downloads\1000488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10004889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64" cy="550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BA9" w:rsidRDefault="00C54BA9" w:rsidP="007F4DC0">
      <w:pPr>
        <w:rPr>
          <w:rFonts w:ascii="Times New Roman" w:hAnsi="Times New Roman"/>
          <w:b/>
          <w:sz w:val="28"/>
          <w:szCs w:val="28"/>
        </w:rPr>
      </w:pPr>
    </w:p>
    <w:p w:rsidR="00C54BA9" w:rsidRDefault="00C54BA9" w:rsidP="007F4DC0">
      <w:pPr>
        <w:rPr>
          <w:rFonts w:ascii="Times New Roman" w:hAnsi="Times New Roman"/>
          <w:b/>
          <w:sz w:val="28"/>
          <w:szCs w:val="28"/>
        </w:rPr>
      </w:pPr>
    </w:p>
    <w:p w:rsidR="007F4DC0" w:rsidRDefault="007F4DC0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sectPr w:rsidR="007F4DC0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212B50"/>
    <w:rsid w:val="002923B2"/>
    <w:rsid w:val="006F5FBE"/>
    <w:rsid w:val="007F4DC0"/>
    <w:rsid w:val="008011EC"/>
    <w:rsid w:val="009674EB"/>
    <w:rsid w:val="00B20BCE"/>
    <w:rsid w:val="00C35949"/>
    <w:rsid w:val="00C54BA9"/>
    <w:rsid w:val="00E1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10</cp:revision>
  <dcterms:created xsi:type="dcterms:W3CDTF">2025-11-20T07:35:00Z</dcterms:created>
  <dcterms:modified xsi:type="dcterms:W3CDTF">2025-11-21T06:47:00Z</dcterms:modified>
</cp:coreProperties>
</file>